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78A3" w:rsidRDefault="009064EE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BULLETIN D’ADHÉSION ANNUELLE À L’ASSOCIATION COMPTOIRS DE L’EST</w:t>
      </w:r>
    </w:p>
    <w:p w14:paraId="00000002" w14:textId="77777777" w:rsidR="00DC78A3" w:rsidRDefault="00DC78A3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DC78A3" w:rsidRDefault="00DC78A3">
      <w:pPr>
        <w:spacing w:after="0"/>
        <w:rPr>
          <w:rFonts w:ascii="Times" w:eastAsia="Times" w:hAnsi="Times" w:cs="Times"/>
          <w:color w:val="000000"/>
          <w:sz w:val="20"/>
          <w:szCs w:val="20"/>
        </w:rPr>
      </w:pPr>
    </w:p>
    <w:p w14:paraId="00000004" w14:textId="77777777" w:rsidR="00DC78A3" w:rsidRDefault="009064EE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Comptoirs de l’Est est une association (née en novembre 2020) dont le projet vise à rendre accessible au plus grand nombre des produits de qualité, issus de l’agriculture biologique ou raisonnée, bons pour la santé et respectueux de la planète. C</w:t>
      </w:r>
      <w:r>
        <w:rPr>
          <w:rFonts w:ascii="Arial" w:eastAsia="Arial" w:hAnsi="Arial" w:cs="Arial"/>
          <w:sz w:val="22"/>
          <w:szCs w:val="22"/>
        </w:rPr>
        <w:t>’est ainsi</w:t>
      </w:r>
      <w:r>
        <w:rPr>
          <w:rFonts w:ascii="Arial" w:eastAsia="Arial" w:hAnsi="Arial" w:cs="Arial"/>
          <w:sz w:val="22"/>
          <w:szCs w:val="22"/>
        </w:rPr>
        <w:t xml:space="preserve"> que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’association </w:t>
      </w:r>
      <w:r>
        <w:rPr>
          <w:rFonts w:ascii="Arial" w:eastAsia="Arial" w:hAnsi="Arial" w:cs="Arial"/>
          <w:sz w:val="22"/>
          <w:szCs w:val="22"/>
        </w:rPr>
        <w:t>soutient aussi les producteurs.</w:t>
      </w:r>
    </w:p>
    <w:p w14:paraId="00000005" w14:textId="553EBBFD" w:rsidR="00DC78A3" w:rsidRDefault="009064EE">
      <w:pP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En 2023, l’association poursuivra ces chantiers</w:t>
      </w:r>
      <w:r>
        <w:rPr>
          <w:rFonts w:ascii="Arial" w:eastAsia="Arial" w:hAnsi="Arial" w:cs="Arial"/>
          <w:sz w:val="22"/>
          <w:szCs w:val="22"/>
        </w:rPr>
        <w:t xml:space="preserve">, avec le maintien des marchés des producteurs, la poursuite </w:t>
      </w:r>
      <w:r>
        <w:rPr>
          <w:rFonts w:ascii="Arial" w:eastAsia="Arial" w:hAnsi="Arial" w:cs="Arial"/>
          <w:sz w:val="22"/>
          <w:szCs w:val="22"/>
        </w:rPr>
        <w:t>des paniers solidaires et les ateliers culinaires.</w:t>
      </w:r>
    </w:p>
    <w:p w14:paraId="00000006" w14:textId="77777777" w:rsidR="00DC78A3" w:rsidRDefault="009064EE">
      <w:pPr>
        <w:pBdr>
          <w:bottom w:val="single" w:sz="12" w:space="1" w:color="000000"/>
        </w:pBdr>
        <w:spacing w:after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L’association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lance un groupement d’achats o</w:t>
      </w:r>
      <w:r>
        <w:rPr>
          <w:rFonts w:ascii="Arial" w:eastAsia="Arial" w:hAnsi="Arial" w:cs="Arial"/>
          <w:b/>
          <w:color w:val="000000"/>
          <w:sz w:val="22"/>
          <w:szCs w:val="22"/>
        </w:rPr>
        <w:t>uvert à tous,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avec un point de distribution </w:t>
      </w:r>
      <w:r>
        <w:rPr>
          <w:rFonts w:ascii="Arial" w:eastAsia="Arial" w:hAnsi="Arial" w:cs="Arial"/>
          <w:sz w:val="22"/>
          <w:szCs w:val="22"/>
        </w:rPr>
        <w:t>hebdomadaire ou mensuel</w:t>
      </w:r>
      <w:r>
        <w:rPr>
          <w:rFonts w:ascii="Arial" w:eastAsia="Arial" w:hAnsi="Arial" w:cs="Arial"/>
          <w:color w:val="000000"/>
          <w:sz w:val="22"/>
          <w:szCs w:val="22"/>
        </w:rPr>
        <w:t>, dans le but de proposer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l’achat des produits de qualité à prix coûtant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0000007" w14:textId="77777777" w:rsidR="00DC78A3" w:rsidRDefault="00DC78A3">
      <w:pPr>
        <w:pBdr>
          <w:bottom w:val="single" w:sz="12" w:space="1" w:color="000000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DC78A3" w:rsidRDefault="009064EE">
      <w:pPr>
        <w:pBdr>
          <w:bottom w:val="single" w:sz="12" w:space="1" w:color="000000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Pour une cotisation annuelle de 10€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9" w14:textId="77777777" w:rsidR="00DC78A3" w:rsidRDefault="00DC78A3">
      <w:pPr>
        <w:pBdr>
          <w:bottom w:val="single" w:sz="12" w:space="1" w:color="000000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0A" w14:textId="77777777" w:rsidR="00DC78A3" w:rsidRDefault="00DC78A3">
      <w:pPr>
        <w:pBdr>
          <w:bottom w:val="single" w:sz="12" w:space="1" w:color="000000"/>
        </w:pBdr>
        <w:spacing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DC78A3" w:rsidRDefault="00DC78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C" w14:textId="77777777" w:rsidR="00DC78A3" w:rsidRDefault="009064EE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Adhésion pour la période d’un an à compter du 1 janvier </w:t>
      </w:r>
    </w:p>
    <w:p w14:paraId="0000000D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0E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0F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0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PRÉNOM ………………………</w:t>
      </w:r>
    </w:p>
    <w:p w14:paraId="00000011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2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</w:t>
      </w:r>
      <w:proofErr w:type="gramStart"/>
      <w:r>
        <w:rPr>
          <w:rFonts w:ascii="Arial" w:eastAsia="Arial" w:hAnsi="Arial" w:cs="Arial"/>
          <w:sz w:val="22"/>
          <w:szCs w:val="22"/>
        </w:rPr>
        <w:t> 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………………………………………………………………………………….</w:t>
      </w:r>
    </w:p>
    <w:p w14:paraId="00000013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4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Code Postal …………………. Ville …………………………….</w:t>
      </w:r>
    </w:p>
    <w:p w14:paraId="00000015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6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Téléphone mobile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:…</w:t>
      </w:r>
      <w:proofErr w:type="gramEnd"/>
      <w:r>
        <w:rPr>
          <w:rFonts w:ascii="Arial" w:eastAsia="Arial" w:hAnsi="Arial" w:cs="Arial"/>
          <w:sz w:val="22"/>
          <w:szCs w:val="22"/>
        </w:rPr>
        <w:t>………………………..</w:t>
      </w:r>
      <w:r>
        <w:rPr>
          <w:rFonts w:ascii="Arial" w:eastAsia="Arial" w:hAnsi="Arial" w:cs="Arial"/>
          <w:sz w:val="22"/>
          <w:szCs w:val="22"/>
        </w:rPr>
        <w:tab/>
        <w:t>Adresse mail …………………………….</w:t>
      </w:r>
    </w:p>
    <w:p w14:paraId="00000017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8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9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Je soutiens le projet associatif et m’inscris au groupement d’achat.  J</w:t>
      </w:r>
      <w:r>
        <w:rPr>
          <w:rFonts w:ascii="Arial" w:eastAsia="Arial" w:hAnsi="Arial" w:cs="Arial"/>
          <w:sz w:val="22"/>
          <w:szCs w:val="22"/>
        </w:rPr>
        <w:t xml:space="preserve">e bénéficie d’un accès à la boutique en ligne sur </w:t>
      </w:r>
      <w:proofErr w:type="gramStart"/>
      <w:r>
        <w:rPr>
          <w:rFonts w:ascii="Arial" w:eastAsia="Arial" w:hAnsi="Arial" w:cs="Arial"/>
          <w:sz w:val="22"/>
          <w:szCs w:val="22"/>
        </w:rPr>
        <w:t>MonEpi.*</w:t>
      </w:r>
      <w:proofErr w:type="gramEnd"/>
    </w:p>
    <w:p w14:paraId="0000001A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B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C" w14:textId="77777777" w:rsidR="00DC78A3" w:rsidRDefault="009064EE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 DE PAIEMENT</w:t>
      </w:r>
    </w:p>
    <w:p w14:paraId="0000001D" w14:textId="77777777" w:rsidR="00DC78A3" w:rsidRDefault="00DC78A3">
      <w:pPr>
        <w:spacing w:after="0"/>
        <w:rPr>
          <w:rFonts w:ascii="Arial" w:eastAsia="Arial" w:hAnsi="Arial" w:cs="Arial"/>
          <w:sz w:val="22"/>
          <w:szCs w:val="22"/>
        </w:rPr>
      </w:pPr>
    </w:p>
    <w:p w14:paraId="0000001E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Espèces : ………… </w:t>
      </w:r>
    </w:p>
    <w:p w14:paraId="0000001F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20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Chèque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:.............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libellé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: Comptoirs de l’Est </w:t>
      </w:r>
    </w:p>
    <w:p w14:paraId="00000021" w14:textId="77777777" w:rsidR="00DC78A3" w:rsidRDefault="00DC78A3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22" w14:textId="77777777" w:rsidR="00DC78A3" w:rsidRDefault="009064E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Fonctionnement du groupement d’achat : en adhérant à l’association “Comptoirs de l’Est”, vous acceptez le principe d’entraide, pour l’organisation de la distribution selon les besoins.  La gamme des produits est en ligne, une aide peut être apportée aux </w:t>
      </w:r>
      <w:r>
        <w:rPr>
          <w:rFonts w:ascii="Arial" w:eastAsia="Arial" w:hAnsi="Arial" w:cs="Arial"/>
          <w:sz w:val="20"/>
          <w:szCs w:val="20"/>
        </w:rPr>
        <w:t>personnes ne disposant pas d’outil informatique. Le rythme des distributions est mensuel/hebdomadaire. </w:t>
      </w:r>
    </w:p>
    <w:p w14:paraId="00000023" w14:textId="77777777" w:rsidR="00DC78A3" w:rsidRDefault="009064EE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24" w14:textId="77777777" w:rsidR="00DC78A3" w:rsidRDefault="00DC78A3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DC78A3" w:rsidRDefault="009064E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Signature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Date </w:t>
      </w:r>
    </w:p>
    <w:sectPr w:rsidR="00DC78A3">
      <w:footerReference w:type="default" r:id="rId7"/>
      <w:pgSz w:w="11900" w:h="16840"/>
      <w:pgMar w:top="1021" w:right="1077" w:bottom="1021" w:left="1077" w:header="10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EAE7" w14:textId="77777777" w:rsidR="009064EE" w:rsidRDefault="009064EE">
      <w:pPr>
        <w:spacing w:after="0"/>
      </w:pPr>
      <w:r>
        <w:separator/>
      </w:r>
    </w:p>
  </w:endnote>
  <w:endnote w:type="continuationSeparator" w:id="0">
    <w:p w14:paraId="5FE9577B" w14:textId="77777777" w:rsidR="009064EE" w:rsidRDefault="00906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DC78A3" w:rsidRDefault="00DC7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Arial" w:eastAsia="Arial" w:hAnsi="Arial" w:cs="Arial"/>
        <w:sz w:val="22"/>
        <w:szCs w:val="22"/>
      </w:rPr>
    </w:pPr>
  </w:p>
  <w:p w14:paraId="00000027" w14:textId="77777777" w:rsidR="00DC78A3" w:rsidRDefault="00906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Comptoirs de l’Est, 46 bis boulevard de la République 93130 Noisy-le-Sec</w:t>
    </w:r>
    <w:r>
      <w:rPr>
        <w:color w:val="000000"/>
      </w:rPr>
      <w:br/>
    </w:r>
    <w:hyperlink r:id="rId1">
      <w:r>
        <w:rPr>
          <w:color w:val="1155CC"/>
          <w:u w:val="single"/>
        </w:rPr>
        <w:t>lescomptoirsdelest@gmail.com</w:t>
      </w:r>
    </w:hyperlink>
  </w:p>
  <w:p w14:paraId="00000028" w14:textId="77777777" w:rsidR="00DC78A3" w:rsidRDefault="00906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t xml:space="preserve">  </w:t>
    </w:r>
    <w:hyperlink r:id="rId2">
      <w:r>
        <w:rPr>
          <w:color w:val="1155CC"/>
          <w:u w:val="single"/>
        </w:rPr>
        <w:t>www.comptoirsdelest.com</w:t>
      </w:r>
    </w:hyperlink>
  </w:p>
  <w:p w14:paraId="00000029" w14:textId="77777777" w:rsidR="00DC78A3" w:rsidRDefault="009064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rFonts w:ascii="Arial" w:eastAsia="Arial" w:hAnsi="Arial" w:cs="Arial"/>
      </w:rPr>
    </w:pPr>
    <w:proofErr w:type="spellStart"/>
    <w:r>
      <w:rPr>
        <w:rFonts w:ascii="Arial" w:eastAsia="Arial" w:hAnsi="Arial" w:cs="Arial"/>
      </w:rPr>
      <w:t>SIREN</w:t>
    </w:r>
    <w:proofErr w:type="spellEnd"/>
    <w:r>
      <w:rPr>
        <w:rFonts w:ascii="Arial" w:eastAsia="Arial" w:hAnsi="Arial" w:cs="Arial"/>
      </w:rPr>
      <w:t xml:space="preserve"> 890 756 166 –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6BB2" w14:textId="77777777" w:rsidR="009064EE" w:rsidRDefault="009064EE">
      <w:pPr>
        <w:spacing w:after="0"/>
      </w:pPr>
      <w:r>
        <w:separator/>
      </w:r>
    </w:p>
  </w:footnote>
  <w:footnote w:type="continuationSeparator" w:id="0">
    <w:p w14:paraId="2AE6A5D2" w14:textId="77777777" w:rsidR="009064EE" w:rsidRDefault="009064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A3"/>
    <w:rsid w:val="005F4059"/>
    <w:rsid w:val="009064EE"/>
    <w:rsid w:val="00D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64E3D"/>
  <w15:docId w15:val="{7CC849A2-B662-EA40-A7E3-3555BA3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52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rsid w:val="00AE252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E252D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toirsdelest.com" TargetMode="External"/><Relationship Id="rId1" Type="http://schemas.openxmlformats.org/officeDocument/2006/relationships/hyperlink" Target="mailto:lescomptoirsdeles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8vFsbeDGgY1kG12PflFysMgfA==">AMUW2mXbcI/SxZIlnNItRWerPM+e19FqB4xRUaBn+XgOC31Jb5WLOO7l9pSERKlhOZhMtPJGTiUaYXQGfstGlh4L3JM6oleEotgF9i54j93MfcLhKbpfjA8=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Hélène Clemente</cp:lastModifiedBy>
  <cp:revision>2</cp:revision>
  <dcterms:created xsi:type="dcterms:W3CDTF">2023-01-23T08:07:00Z</dcterms:created>
  <dcterms:modified xsi:type="dcterms:W3CDTF">2023-01-23T08:07:00Z</dcterms:modified>
</cp:coreProperties>
</file>